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6214D246" wp14:textId="77777777">
      <w:pPr>
        <w:jc w:val="center"/>
      </w:pPr>
      <w:r>
        <w:rPr>
          <w:b/>
          <w:sz w:val="40"/>
        </w:rPr>
        <w:t>Karolina O'Connor</w:t>
      </w:r>
    </w:p>
    <w:p xmlns:wp14="http://schemas.microsoft.com/office/word/2010/wordml" w14:paraId="3E998E33" wp14:textId="77777777">
      <w:pPr>
        <w:jc w:val="center"/>
      </w:pPr>
      <w:r>
        <w:t>Severn, MD • (410) 643-8419 • karolina@nerdycyberchick.com • linkedin.com/in/karolina-o-connor</w:t>
      </w:r>
    </w:p>
    <w:p xmlns:wp14="http://schemas.microsoft.com/office/word/2010/wordml" w14:paraId="076F4EDB" wp14:textId="77777777">
      <w:pPr>
        <w:jc w:val="center"/>
      </w:pPr>
      <w:r>
        <w:rPr>
          <w:b/>
          <w:sz w:val="26"/>
        </w:rPr>
        <w:t>Cloud Administrator / Microsoft 365 Administrator</w:t>
      </w:r>
    </w:p>
    <w:p xmlns:wp14="http://schemas.microsoft.com/office/word/2010/wordml" w14:paraId="07DAC14A" wp14:textId="77777777">
      <w:r>
        <w:rPr>
          <w:b/>
          <w:sz w:val="24"/>
        </w:rPr>
        <w:t>PROFESSIONAL SUMMARY</w:t>
      </w:r>
    </w:p>
    <w:p xmlns:wp14="http://schemas.microsoft.com/office/word/2010/wordml" w14:paraId="08DCC0A8" wp14:textId="77777777">
      <w:r>
        <w:t>Microsoft 365 / Cloud Administrator with 7+ years of experience owning day-to-day operations and security posture across ~30 client environments. Hands-on in Entra ID identity administration, Conditional Access and MFA troubleshooting, Exchange Online mail flow, Intune/MDM policy enforcement, and Microsoft Defender alert investigation. Known for independently resolving complex, multi-layered issues and translating security requirements into practical policies and user-ready change.</w:t>
      </w:r>
    </w:p>
    <w:p xmlns:wp14="http://schemas.microsoft.com/office/word/2010/wordml" w14:paraId="6478A9B5" wp14:textId="77777777">
      <w:r>
        <w:rPr>
          <w:b/>
          <w:sz w:val="24"/>
        </w:rPr>
        <w:t>CORE SKILLS</w:t>
      </w:r>
    </w:p>
    <w:p xmlns:wp14="http://schemas.microsoft.com/office/word/2010/wordml" w14:paraId="1D2FCA91" wp14:textId="77777777">
      <w:pPr>
        <w:pStyle w:val="ListBullet"/>
        <w:spacing w:after="0"/>
      </w:pPr>
      <w:r>
        <w:t>Microsoft 365 Administration: Microsoft 365 admin center, Exchange admin center, Teams admin center, SharePoint/OneDrive administration</w:t>
      </w:r>
    </w:p>
    <w:p xmlns:wp14="http://schemas.microsoft.com/office/word/2010/wordml" w14:paraId="359C1D37" wp14:textId="77777777">
      <w:pPr>
        <w:pStyle w:val="ListBullet"/>
        <w:spacing w:after="0"/>
      </w:pPr>
      <w:r>
        <w:t>Identity &amp; Access: Entra ID, Conditional Access, MFA, sign-in/session troubleshooting, hybrid identity support</w:t>
      </w:r>
    </w:p>
    <w:p xmlns:wp14="http://schemas.microsoft.com/office/word/2010/wordml" w14:paraId="1B9A9E4C" wp14:textId="77777777">
      <w:pPr>
        <w:pStyle w:val="ListBullet"/>
        <w:spacing w:after="0"/>
      </w:pPr>
      <w:r>
        <w:t>Security Operations: Microsoft Defender for Office 365 alerting &amp; investigations, SOC alert triage, EDR rule tuning</w:t>
      </w:r>
    </w:p>
    <w:p xmlns:wp14="http://schemas.microsoft.com/office/word/2010/wordml" w14:paraId="5A0FF93A" wp14:textId="77777777">
      <w:pPr>
        <w:pStyle w:val="ListBullet"/>
        <w:spacing w:after="0"/>
      </w:pPr>
      <w:r>
        <w:t>Email &amp; Mail Flow: connectors, transport/mail flow rules, deliverability troubleshooting, DMARC/DKIM/SPF</w:t>
      </w:r>
    </w:p>
    <w:p xmlns:wp14="http://schemas.microsoft.com/office/word/2010/wordml" w14:paraId="192FBD44" wp14:textId="77777777">
      <w:pPr>
        <w:pStyle w:val="ListBullet"/>
        <w:spacing w:after="0"/>
      </w:pPr>
      <w:r>
        <w:t>Endpoint &amp; MDM: Microsoft Intune (Windows &amp; macOS), compliance policies, security baselines, app deployment scripts; Apple Business Manager</w:t>
      </w:r>
    </w:p>
    <w:p xmlns:wp14="http://schemas.microsoft.com/office/word/2010/wordml" w14:paraId="4E34BC58" wp14:textId="77777777">
      <w:pPr>
        <w:pStyle w:val="ListBullet"/>
        <w:spacing w:after="0"/>
      </w:pPr>
      <w:r>
        <w:t>Automation: PowerShell (Exchange/Graph), scripting for administration and reporting</w:t>
      </w:r>
    </w:p>
    <w:p xmlns:wp14="http://schemas.microsoft.com/office/word/2010/wordml" w14:paraId="648730BB" wp14:textId="77777777">
      <w:pPr>
        <w:pStyle w:val="ListBullet"/>
        <w:spacing w:after="0"/>
      </w:pPr>
      <w:r>
        <w:t>Networking &amp; Perimeter: SonicWall VPN/firewall administration, segmentation and troubleshooting</w:t>
      </w:r>
    </w:p>
    <w:p xmlns:wp14="http://schemas.microsoft.com/office/word/2010/wordml" w14:paraId="3D89465E" wp14:textId="77777777">
      <w:pPr>
        <w:pStyle w:val="ListBullet"/>
        <w:spacing w:after="0"/>
        <w:rPr/>
      </w:pPr>
      <w:r w:rsidR="50781F4C">
        <w:rPr/>
        <w:t>Collaboration &amp; Governance: external sharing/guest access governance, SharePoint permission design</w:t>
      </w:r>
    </w:p>
    <w:p w:rsidR="50781F4C" w:rsidP="50781F4C" w:rsidRDefault="50781F4C" w14:paraId="71A1D207" w14:textId="0A270D79">
      <w:pPr>
        <w:rPr>
          <w:b w:val="1"/>
          <w:bCs w:val="1"/>
          <w:sz w:val="24"/>
          <w:szCs w:val="24"/>
        </w:rPr>
      </w:pPr>
    </w:p>
    <w:p xmlns:wp14="http://schemas.microsoft.com/office/word/2010/wordml" w14:paraId="168A1AEF" wp14:textId="77777777">
      <w:r>
        <w:rPr>
          <w:b/>
          <w:sz w:val="24"/>
        </w:rPr>
        <w:t>PROFESSIONAL EXPERIENCE</w:t>
      </w:r>
    </w:p>
    <w:p xmlns:wp14="http://schemas.microsoft.com/office/word/2010/wordml" w14:paraId="4B305C07" wp14:textId="77777777">
      <w:r>
        <w:rPr>
          <w:b/>
        </w:rPr>
        <w:t>Senior Systems &amp; Infrastructure Engineer</w:t>
      </w:r>
      <w:r>
        <w:t xml:space="preserve"> | Smart Computing Solutions, Inc. (MSP) — Severn, MD | Mar 2023 – Present</w:t>
      </w:r>
    </w:p>
    <w:p xmlns:wp14="http://schemas.microsoft.com/office/word/2010/wordml" w14:paraId="1B508170" wp14:textId="77777777">
      <w:pPr>
        <w:pStyle w:val="ListBullet"/>
        <w:spacing w:after="0"/>
      </w:pPr>
      <w:r>
        <w:t>Own and manage Microsoft 365 and cloud operations across ~30 client organizations, accountable for stability, security posture, and end-to-end issue resolution.</w:t>
      </w:r>
    </w:p>
    <w:p xmlns:wp14="http://schemas.microsoft.com/office/word/2010/wordml" w14:paraId="10E54DBB" wp14:textId="77777777">
      <w:pPr>
        <w:pStyle w:val="ListBullet"/>
        <w:spacing w:after="0"/>
      </w:pPr>
      <w:r>
        <w:t>Build and maintain Entra ID identity configurations including Conditional Access; troubleshoot MFA, sign-in failures, and session/access issues.</w:t>
      </w:r>
    </w:p>
    <w:p xmlns:wp14="http://schemas.microsoft.com/office/word/2010/wordml" w14:paraId="1088E955" wp14:textId="77777777">
      <w:pPr>
        <w:pStyle w:val="ListBullet"/>
        <w:spacing w:after="0"/>
      </w:pPr>
      <w:r>
        <w:t>Administer Exchange Online including connectors, mail flow rules, and delivery troubleshooting; support hybrid identity scenarios as clients transition to cloud-first.</w:t>
      </w:r>
    </w:p>
    <w:p xmlns:wp14="http://schemas.microsoft.com/office/word/2010/wordml" w14:paraId="760816E7" wp14:textId="77777777">
      <w:pPr>
        <w:pStyle w:val="ListBullet"/>
        <w:spacing w:after="0"/>
      </w:pPr>
      <w:r>
        <w:t>Investigate and respond to security alerts within Microsoft Defender for Office 365 (alerting/investigation workflows) and triage SOC escalations.</w:t>
      </w:r>
    </w:p>
    <w:p xmlns:wp14="http://schemas.microsoft.com/office/word/2010/wordml" w14:paraId="0E9EA82F" wp14:textId="77777777">
      <w:pPr>
        <w:pStyle w:val="ListBullet"/>
        <w:spacing w:after="0"/>
      </w:pPr>
      <w:r>
        <w:t>Manage Intune/MDM policies and deployments across Windows and macOS; develop scripts and rules for app delivery and configuration enforcement.</w:t>
      </w:r>
    </w:p>
    <w:p xmlns:wp14="http://schemas.microsoft.com/office/word/2010/wordml" w14:paraId="09585BE3" wp14:textId="77777777">
      <w:pPr>
        <w:pStyle w:val="ListBullet"/>
        <w:spacing w:after="0"/>
      </w:pPr>
      <w:r>
        <w:t>Drive email security hardening: DMARC/DKIM/SPF implementation and remediation; phishing/spoofing response coordination.</w:t>
      </w:r>
    </w:p>
    <w:p xmlns:wp14="http://schemas.microsoft.com/office/word/2010/wordml" w14:paraId="6E3894FC" wp14:textId="77777777">
      <w:pPr>
        <w:pStyle w:val="ListBullet"/>
        <w:spacing w:after="0"/>
      </w:pPr>
      <w:r>
        <w:t>Design and administer SharePoint/OneDrive permissions and external sharing governance; execute SharePoint file migrations.</w:t>
      </w:r>
    </w:p>
    <w:p xmlns:wp14="http://schemas.microsoft.com/office/word/2010/wordml" w14:paraId="477ED5CF" wp14:textId="77777777">
      <w:pPr>
        <w:pStyle w:val="ListBullet"/>
        <w:spacing w:after="0"/>
      </w:pPr>
      <w:r>
        <w:t>Administer SonicWall environments (VPNs, firewall rules) and perform network-level troubleshooting as needed.</w:t>
      </w:r>
    </w:p>
    <w:p xmlns:wp14="http://schemas.microsoft.com/office/word/2010/wordml" w14:paraId="46B75CE1" wp14:textId="77777777">
      <w:pPr>
        <w:pStyle w:val="ListBullet"/>
        <w:spacing w:after="0"/>
        <w:rPr/>
      </w:pPr>
      <w:r w:rsidR="50781F4C">
        <w:rPr/>
        <w:t>Introduced AI capabilities in a small Microsoft 365 environment (12 users) and developed a Copilot readiness/adoption plan for a nonprofit (planning/assessment phase, ~40 users).</w:t>
      </w:r>
    </w:p>
    <w:p w:rsidR="50781F4C" w:rsidP="50781F4C" w:rsidRDefault="50781F4C" w14:paraId="33D5B799" w14:textId="4FC4CE81">
      <w:pPr>
        <w:rPr>
          <w:b w:val="1"/>
          <w:bCs w:val="1"/>
        </w:rPr>
      </w:pPr>
    </w:p>
    <w:p xmlns:wp14="http://schemas.microsoft.com/office/word/2010/wordml" w14:paraId="02F5D4AE" wp14:textId="77777777">
      <w:r>
        <w:rPr>
          <w:b/>
        </w:rPr>
        <w:t>Systems Engineer</w:t>
      </w:r>
      <w:r>
        <w:t xml:space="preserve"> | Livanta, LLC — Annapolis Junction, MD | Aug 2018 – Sep 2020</w:t>
      </w:r>
    </w:p>
    <w:p xmlns:wp14="http://schemas.microsoft.com/office/word/2010/wordml" w14:paraId="4DEDD71D" wp14:textId="77777777">
      <w:pPr>
        <w:pStyle w:val="ListBullet"/>
        <w:spacing w:after="0"/>
      </w:pPr>
      <w:r>
        <w:t>Administered Windows Server, Active Directory, and core infrastructure in a regulated healthcare environment.</w:t>
      </w:r>
    </w:p>
    <w:p xmlns:wp14="http://schemas.microsoft.com/office/word/2010/wordml" w14:paraId="49DD8A8A" wp14:textId="77777777">
      <w:pPr>
        <w:pStyle w:val="ListBullet"/>
        <w:spacing w:after="0"/>
        <w:rPr/>
      </w:pPr>
      <w:r w:rsidR="50781F4C">
        <w:rPr/>
        <w:t>Managed virtualization platforms (Hyper-V/VMware), patching cycles, upgrades, and backup/DR operations.</w:t>
      </w:r>
    </w:p>
    <w:p w:rsidR="50781F4C" w:rsidP="50781F4C" w:rsidRDefault="50781F4C" w14:paraId="22101BE7" w14:textId="66F915F2">
      <w:pPr>
        <w:rPr>
          <w:b w:val="1"/>
          <w:bCs w:val="1"/>
          <w:sz w:val="24"/>
          <w:szCs w:val="24"/>
        </w:rPr>
      </w:pPr>
    </w:p>
    <w:p xmlns:wp14="http://schemas.microsoft.com/office/word/2010/wordml" w14:paraId="07DEE553" wp14:textId="77777777">
      <w:r>
        <w:rPr>
          <w:b/>
          <w:sz w:val="24"/>
        </w:rPr>
        <w:t>EDUCATION</w:t>
      </w:r>
    </w:p>
    <w:p xmlns:wp14="http://schemas.microsoft.com/office/word/2010/wordml" w14:paraId="2DFB0BCC" wp14:textId="77777777">
      <w:r>
        <w:t>Bachelor of Science in Cybersecurity — Full Sail University (Valedictorian)</w:t>
      </w:r>
    </w:p>
    <w:p xmlns:wp14="http://schemas.microsoft.com/office/word/2010/wordml" w14:paraId="546917AE" wp14:textId="77777777">
      <w:r>
        <w:rPr>
          <w:b/>
          <w:sz w:val="24"/>
        </w:rPr>
        <w:t>CERTIFICATIONS</w:t>
      </w:r>
    </w:p>
    <w:p xmlns:wp14="http://schemas.microsoft.com/office/word/2010/wordml" w14:paraId="00D45350" wp14:textId="77777777">
      <w:pPr>
        <w:pStyle w:val="ListBullet"/>
        <w:spacing w:after="0"/>
      </w:pPr>
      <w:r>
        <w:t>Kaseya Certified Expert (IT Glue)</w:t>
      </w:r>
    </w:p>
    <w:p xmlns:wp14="http://schemas.microsoft.com/office/word/2010/wordml" w14:paraId="21E5A12B" wp14:textId="77777777">
      <w:pPr>
        <w:pStyle w:val="ListBullet"/>
        <w:spacing w:after="0"/>
      </w:pPr>
      <w:r>
        <w:t>Kaseya 365 Endpoint / OPS Certifications</w:t>
      </w:r>
    </w:p>
    <w:p xmlns:wp14="http://schemas.microsoft.com/office/word/2010/wordml" w14:paraId="2E9E0A99" wp14:textId="77777777">
      <w:pPr>
        <w:pStyle w:val="ListBullet"/>
        <w:spacing w:after="0"/>
      </w:pPr>
      <w:r>
        <w:t>Microsoft Certified (MCSA, MCITP, MCP, MCTS)</w:t>
      </w:r>
    </w:p>
    <w:sectPr w:rsidRPr="0006063C" w:rsidR="00FC693F" w:rsidSect="00034616">
      <w:pgSz w:w="12240" w:h="15840" w:orient="portrait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078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44AB8F13-4565-4706-AD76-9E882D0832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Karolina O'Connor</dc:creator>
  <keywords/>
  <dc:description>generated by python-docx</dc:description>
  <lastModifiedBy>Karolina O'Connor</lastModifiedBy>
  <revision>2</revision>
  <dcterms:created xsi:type="dcterms:W3CDTF">2026-05-25T15:24:46.5926215Z</dcterms:created>
  <dcterms:modified xsi:type="dcterms:W3CDTF">2026-05-25T15:28:26.7303724Z</dcterms:modified>
  <category/>
</coreProperties>
</file>